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6D5AB" w14:textId="77777777" w:rsidR="00150375" w:rsidRPr="00C868B9" w:rsidRDefault="00150375" w:rsidP="00150375">
      <w:pPr>
        <w:rPr>
          <w:rFonts w:ascii="Calibri" w:hAnsi="Calibri" w:cs="Calibri"/>
          <w:sz w:val="22"/>
          <w:szCs w:val="22"/>
        </w:rPr>
      </w:pPr>
    </w:p>
    <w:p w14:paraId="32665C8B" w14:textId="77777777" w:rsidR="00150375" w:rsidRPr="00C868B9" w:rsidRDefault="00150375" w:rsidP="00150375">
      <w:pPr>
        <w:rPr>
          <w:rFonts w:ascii="Calibri" w:hAnsi="Calibri" w:cs="Calibri"/>
          <w:sz w:val="22"/>
          <w:szCs w:val="22"/>
        </w:rPr>
      </w:pPr>
    </w:p>
    <w:p w14:paraId="3EB36412" w14:textId="77777777" w:rsidR="00150375" w:rsidRPr="00C868B9" w:rsidRDefault="00150375" w:rsidP="00150375">
      <w:pPr>
        <w:rPr>
          <w:rFonts w:ascii="Calibri" w:hAnsi="Calibri" w:cs="Calibri"/>
          <w:sz w:val="22"/>
          <w:szCs w:val="22"/>
        </w:rPr>
      </w:pPr>
    </w:p>
    <w:p w14:paraId="040ED3BF" w14:textId="77777777" w:rsidR="00150375" w:rsidRPr="00C868B9" w:rsidRDefault="00150375" w:rsidP="007A2B27">
      <w:pPr>
        <w:spacing w:line="480" w:lineRule="auto"/>
        <w:rPr>
          <w:rFonts w:ascii="Calibri" w:hAnsi="Calibri" w:cs="Calibri"/>
          <w:b/>
          <w:bCs/>
          <w:sz w:val="22"/>
          <w:szCs w:val="22"/>
        </w:rPr>
      </w:pPr>
    </w:p>
    <w:p w14:paraId="5C99FBDE" w14:textId="4792042D" w:rsidR="007A2B27" w:rsidRPr="00C868B9" w:rsidRDefault="00150375" w:rsidP="007A2B27">
      <w:pPr>
        <w:spacing w:after="0" w:line="480" w:lineRule="auto"/>
        <w:jc w:val="center"/>
        <w:rPr>
          <w:rFonts w:ascii="Calibri" w:hAnsi="Calibri" w:cs="Calibri"/>
          <w:b/>
          <w:bCs/>
          <w:sz w:val="22"/>
          <w:szCs w:val="22"/>
        </w:rPr>
      </w:pPr>
      <w:r w:rsidRPr="00C868B9">
        <w:rPr>
          <w:rFonts w:ascii="Calibri" w:hAnsi="Calibri" w:cs="Calibri"/>
          <w:b/>
          <w:bCs/>
          <w:sz w:val="22"/>
          <w:szCs w:val="22"/>
        </w:rPr>
        <w:t>Analyzing Persuasive Communication in Personal, Professional, and Academic Contexts</w:t>
      </w:r>
    </w:p>
    <w:p w14:paraId="5632C9E6" w14:textId="77777777" w:rsidR="007A2B27" w:rsidRPr="00C868B9" w:rsidRDefault="007A2B27" w:rsidP="007A2B27">
      <w:pPr>
        <w:spacing w:after="0" w:line="480" w:lineRule="auto"/>
        <w:jc w:val="center"/>
        <w:rPr>
          <w:rFonts w:ascii="Calibri" w:hAnsi="Calibri" w:cs="Calibri"/>
          <w:b/>
          <w:bCs/>
          <w:sz w:val="22"/>
          <w:szCs w:val="22"/>
        </w:rPr>
      </w:pPr>
    </w:p>
    <w:p w14:paraId="60B9AA3E" w14:textId="04323B57" w:rsidR="00294EA0" w:rsidRPr="00C868B9" w:rsidRDefault="00294EA0" w:rsidP="007A2B27">
      <w:pPr>
        <w:spacing w:after="0" w:line="480" w:lineRule="auto"/>
        <w:jc w:val="center"/>
        <w:rPr>
          <w:rFonts w:ascii="Calibri" w:hAnsi="Calibri" w:cs="Calibri"/>
          <w:sz w:val="22"/>
          <w:szCs w:val="22"/>
        </w:rPr>
      </w:pPr>
      <w:r w:rsidRPr="00C868B9">
        <w:rPr>
          <w:rFonts w:ascii="Calibri" w:hAnsi="Calibri" w:cs="Calibri"/>
          <w:sz w:val="22"/>
          <w:szCs w:val="22"/>
        </w:rPr>
        <w:t>Michael Sullivan</w:t>
      </w:r>
    </w:p>
    <w:p w14:paraId="26B959CB" w14:textId="4976B8FB" w:rsidR="007A2B27" w:rsidRPr="00C868B9" w:rsidRDefault="007A2B27" w:rsidP="007A2B27">
      <w:pPr>
        <w:spacing w:after="0" w:line="480" w:lineRule="auto"/>
        <w:jc w:val="center"/>
        <w:rPr>
          <w:rFonts w:ascii="Calibri" w:hAnsi="Calibri" w:cs="Calibri"/>
          <w:sz w:val="22"/>
          <w:szCs w:val="22"/>
        </w:rPr>
      </w:pPr>
      <w:r w:rsidRPr="00C868B9">
        <w:rPr>
          <w:rFonts w:ascii="Calibri" w:hAnsi="Calibri" w:cs="Calibri"/>
          <w:sz w:val="22"/>
          <w:szCs w:val="22"/>
        </w:rPr>
        <w:t>Purdue Uni</w:t>
      </w:r>
      <w:r w:rsidR="000C66DC" w:rsidRPr="00C868B9">
        <w:rPr>
          <w:rFonts w:ascii="Calibri" w:hAnsi="Calibri" w:cs="Calibri"/>
          <w:sz w:val="22"/>
          <w:szCs w:val="22"/>
        </w:rPr>
        <w:t>versity Global</w:t>
      </w:r>
    </w:p>
    <w:p w14:paraId="07BA62E4" w14:textId="37450F77" w:rsidR="00294EA0" w:rsidRPr="00C868B9" w:rsidRDefault="00294EA0" w:rsidP="007A2B27">
      <w:pPr>
        <w:spacing w:after="0" w:line="480" w:lineRule="auto"/>
        <w:jc w:val="center"/>
        <w:rPr>
          <w:rFonts w:ascii="Calibri" w:hAnsi="Calibri" w:cs="Calibri"/>
          <w:sz w:val="22"/>
          <w:szCs w:val="22"/>
        </w:rPr>
      </w:pPr>
      <w:r w:rsidRPr="00C868B9">
        <w:rPr>
          <w:rFonts w:ascii="Calibri" w:hAnsi="Calibri" w:cs="Calibri"/>
          <w:sz w:val="22"/>
          <w:szCs w:val="22"/>
        </w:rPr>
        <w:t>CM220-06 College Composition II</w:t>
      </w:r>
    </w:p>
    <w:p w14:paraId="16441529" w14:textId="04A193EC" w:rsidR="00294EA0" w:rsidRPr="00C868B9" w:rsidRDefault="00EF242D" w:rsidP="007A2B27">
      <w:pPr>
        <w:spacing w:after="0" w:line="480" w:lineRule="auto"/>
        <w:jc w:val="center"/>
        <w:rPr>
          <w:rFonts w:ascii="Calibri" w:hAnsi="Calibri" w:cs="Calibri"/>
          <w:sz w:val="22"/>
          <w:szCs w:val="22"/>
        </w:rPr>
      </w:pPr>
      <w:r w:rsidRPr="00C868B9">
        <w:rPr>
          <w:rFonts w:ascii="Calibri" w:hAnsi="Calibri" w:cs="Calibri"/>
          <w:sz w:val="22"/>
          <w:szCs w:val="22"/>
        </w:rPr>
        <w:t xml:space="preserve">Prof. </w:t>
      </w:r>
      <w:r w:rsidR="00294EA0" w:rsidRPr="00C868B9">
        <w:rPr>
          <w:rFonts w:ascii="Calibri" w:hAnsi="Calibri" w:cs="Calibri"/>
          <w:sz w:val="22"/>
          <w:szCs w:val="22"/>
        </w:rPr>
        <w:t>Eric Lane</w:t>
      </w:r>
    </w:p>
    <w:p w14:paraId="489DD87D" w14:textId="6A3339E9" w:rsidR="006471AD" w:rsidRPr="00C868B9" w:rsidRDefault="00294EA0" w:rsidP="007A2B27">
      <w:pPr>
        <w:spacing w:after="0" w:line="480" w:lineRule="auto"/>
        <w:jc w:val="center"/>
        <w:rPr>
          <w:rFonts w:ascii="Calibri" w:hAnsi="Calibri" w:cs="Calibri"/>
          <w:sz w:val="22"/>
          <w:szCs w:val="22"/>
        </w:rPr>
      </w:pPr>
      <w:r w:rsidRPr="00C868B9">
        <w:rPr>
          <w:rFonts w:ascii="Calibri" w:hAnsi="Calibri" w:cs="Calibri"/>
          <w:sz w:val="22"/>
          <w:szCs w:val="22"/>
        </w:rPr>
        <w:t>09/03/20</w:t>
      </w:r>
    </w:p>
    <w:p w14:paraId="66AEDB36" w14:textId="7E720943" w:rsidR="00452897" w:rsidRPr="00C868B9" w:rsidRDefault="006471AD" w:rsidP="007A2B27">
      <w:pPr>
        <w:spacing w:line="480" w:lineRule="auto"/>
        <w:jc w:val="center"/>
        <w:rPr>
          <w:rFonts w:ascii="Calibri" w:hAnsi="Calibri" w:cs="Calibri"/>
          <w:sz w:val="22"/>
          <w:szCs w:val="22"/>
        </w:rPr>
      </w:pPr>
      <w:r w:rsidRPr="00C868B9">
        <w:rPr>
          <w:rFonts w:ascii="Calibri" w:hAnsi="Calibri" w:cs="Calibri"/>
          <w:sz w:val="22"/>
          <w:szCs w:val="22"/>
        </w:rPr>
        <w:br w:type="page"/>
      </w:r>
      <w:r w:rsidR="003703D1" w:rsidRPr="00C868B9">
        <w:rPr>
          <w:rFonts w:ascii="Calibri" w:hAnsi="Calibri" w:cs="Calibri"/>
          <w:b/>
          <w:bCs/>
          <w:sz w:val="22"/>
          <w:szCs w:val="22"/>
        </w:rPr>
        <w:lastRenderedPageBreak/>
        <w:t>Introduction</w:t>
      </w:r>
    </w:p>
    <w:p w14:paraId="5A441246" w14:textId="77777777" w:rsidR="00452897" w:rsidRPr="00C868B9" w:rsidRDefault="00452897" w:rsidP="007A2B27">
      <w:pPr>
        <w:spacing w:line="480" w:lineRule="auto"/>
        <w:ind w:firstLine="720"/>
        <w:rPr>
          <w:rFonts w:ascii="Calibri" w:hAnsi="Calibri" w:cs="Calibri"/>
          <w:sz w:val="22"/>
          <w:szCs w:val="22"/>
        </w:rPr>
      </w:pPr>
      <w:r w:rsidRPr="00C868B9">
        <w:rPr>
          <w:rFonts w:ascii="Calibri" w:hAnsi="Calibri" w:cs="Calibri"/>
          <w:sz w:val="22"/>
          <w:szCs w:val="22"/>
        </w:rPr>
        <w:t>Persuasion is an integral part of daily communication, whether in personal interactions, professional settings, or academic writing. Each context requires a different approach, tailored to the audience and purpose. This reflection analyzes three examples of persuasive communication from my personal, professional, and academic experiences, connecting each to concepts from Linda Flower’s intercultural rhetoric to highlight their effectiveness.</w:t>
      </w:r>
    </w:p>
    <w:p w14:paraId="5223F5F7" w14:textId="74D40786" w:rsidR="00C80045" w:rsidRPr="00C868B9" w:rsidRDefault="00C80045" w:rsidP="007A2B27">
      <w:pPr>
        <w:spacing w:line="480" w:lineRule="auto"/>
        <w:ind w:firstLine="720"/>
        <w:jc w:val="center"/>
        <w:rPr>
          <w:rFonts w:ascii="Calibri" w:hAnsi="Calibri" w:cs="Calibri"/>
          <w:sz w:val="22"/>
          <w:szCs w:val="22"/>
        </w:rPr>
      </w:pPr>
      <w:r w:rsidRPr="00C868B9">
        <w:rPr>
          <w:rFonts w:ascii="Calibri" w:hAnsi="Calibri" w:cs="Calibri"/>
          <w:b/>
          <w:bCs/>
          <w:sz w:val="22"/>
          <w:szCs w:val="22"/>
        </w:rPr>
        <w:t>Personal Example</w:t>
      </w:r>
      <w:r w:rsidR="007C2E11" w:rsidRPr="00C868B9">
        <w:rPr>
          <w:rFonts w:ascii="Calibri" w:hAnsi="Calibri" w:cs="Calibri"/>
          <w:b/>
          <w:bCs/>
          <w:sz w:val="22"/>
          <w:szCs w:val="22"/>
        </w:rPr>
        <w:t xml:space="preserve">: </w:t>
      </w:r>
      <w:r w:rsidRPr="00C868B9">
        <w:rPr>
          <w:rFonts w:ascii="Calibri" w:hAnsi="Calibri" w:cs="Calibri"/>
          <w:b/>
          <w:bCs/>
          <w:sz w:val="22"/>
          <w:szCs w:val="22"/>
        </w:rPr>
        <w:t>Skateboarding</w:t>
      </w:r>
    </w:p>
    <w:p w14:paraId="4549769E" w14:textId="6BFC7627" w:rsidR="00817914" w:rsidRPr="00C868B9" w:rsidRDefault="00320C24" w:rsidP="007A2B27">
      <w:pPr>
        <w:spacing w:line="480" w:lineRule="auto"/>
        <w:ind w:firstLine="720"/>
        <w:jc w:val="both"/>
        <w:rPr>
          <w:rFonts w:ascii="Calibri" w:hAnsi="Calibri" w:cs="Calibri"/>
          <w:sz w:val="22"/>
          <w:szCs w:val="22"/>
        </w:rPr>
      </w:pPr>
      <w:r w:rsidRPr="00C868B9">
        <w:rPr>
          <w:rFonts w:ascii="Calibri" w:hAnsi="Calibri" w:cs="Calibri"/>
          <w:sz w:val="22"/>
          <w:szCs w:val="22"/>
        </w:rPr>
        <w:t xml:space="preserve">On a personal note, I spoke with a friend who was reluctant to take up skateboarding. The intended audience was my friend, and the setting was the local skatepark. The purpose of this communication was to </w:t>
      </w:r>
      <w:r w:rsidR="00A91D58">
        <w:rPr>
          <w:rFonts w:ascii="Calibri" w:hAnsi="Calibri" w:cs="Calibri"/>
          <w:sz w:val="22"/>
          <w:szCs w:val="22"/>
        </w:rPr>
        <w:t>tell</w:t>
      </w:r>
      <w:r w:rsidRPr="00C868B9">
        <w:rPr>
          <w:rFonts w:ascii="Calibri" w:hAnsi="Calibri" w:cs="Calibri"/>
          <w:sz w:val="22"/>
          <w:szCs w:val="22"/>
        </w:rPr>
        <w:t xml:space="preserve"> my friend to at least give the sport a shot</w:t>
      </w:r>
      <w:r w:rsidR="00F06C5E">
        <w:rPr>
          <w:rFonts w:ascii="Calibri" w:hAnsi="Calibri" w:cs="Calibri"/>
          <w:sz w:val="22"/>
          <w:szCs w:val="22"/>
        </w:rPr>
        <w:t xml:space="preserve"> </w:t>
      </w:r>
      <w:r w:rsidRPr="00C868B9">
        <w:rPr>
          <w:rFonts w:ascii="Calibri" w:hAnsi="Calibri" w:cs="Calibri"/>
          <w:sz w:val="22"/>
          <w:szCs w:val="22"/>
        </w:rPr>
        <w:t>while emphasizing the positives</w:t>
      </w:r>
      <w:r w:rsidR="006C3C6E" w:rsidRPr="00C868B9">
        <w:rPr>
          <w:rFonts w:ascii="Calibri" w:hAnsi="Calibri" w:cs="Calibri"/>
          <w:sz w:val="22"/>
          <w:szCs w:val="22"/>
        </w:rPr>
        <w:t xml:space="preserve"> </w:t>
      </w:r>
      <w:r w:rsidR="003D6A65">
        <w:rPr>
          <w:rFonts w:ascii="Calibri" w:hAnsi="Calibri" w:cs="Calibri"/>
          <w:sz w:val="22"/>
          <w:szCs w:val="22"/>
        </w:rPr>
        <w:t>that come with</w:t>
      </w:r>
      <w:r w:rsidR="006C3C6E" w:rsidRPr="00C868B9">
        <w:rPr>
          <w:rFonts w:ascii="Calibri" w:hAnsi="Calibri" w:cs="Calibri"/>
          <w:sz w:val="22"/>
          <w:szCs w:val="22"/>
        </w:rPr>
        <w:t xml:space="preserve"> the</w:t>
      </w:r>
      <w:r w:rsidRPr="00C868B9">
        <w:rPr>
          <w:rFonts w:ascii="Calibri" w:hAnsi="Calibri" w:cs="Calibri"/>
          <w:sz w:val="22"/>
          <w:szCs w:val="22"/>
        </w:rPr>
        <w:t xml:space="preserve"> welcoming community that surrounds skateboarding. I think my words were at least semi-effective for a couple of reasons. I gave concrete instances of how skateboarding has benefited my balance, confidence, and overall fitness, which hit home with my friend's interest in </w:t>
      </w:r>
      <w:r w:rsidR="006C3C6E" w:rsidRPr="00C868B9">
        <w:rPr>
          <w:rFonts w:ascii="Calibri" w:hAnsi="Calibri" w:cs="Calibri"/>
          <w:sz w:val="22"/>
          <w:szCs w:val="22"/>
        </w:rPr>
        <w:t xml:space="preserve">getting more </w:t>
      </w:r>
      <w:r w:rsidRPr="00C868B9">
        <w:rPr>
          <w:rFonts w:ascii="Calibri" w:hAnsi="Calibri" w:cs="Calibri"/>
          <w:sz w:val="22"/>
          <w:szCs w:val="22"/>
        </w:rPr>
        <w:t>active. This corresponds to the "options and outcomes" concept that Linda Flower discusses. I laid out the option of starting with simple moves and compounded the skill set from there, while also reveling a little in the warm, friendly community I've found myself in since picking up the sport. I talked about it making me fitter and a little more coordinated, which, if nothing else, is still an admirable outcome for a middle-aged guy</w:t>
      </w:r>
      <w:r w:rsidR="00C80045" w:rsidRPr="00C868B9">
        <w:rPr>
          <w:rFonts w:ascii="Calibri" w:hAnsi="Calibri" w:cs="Calibri"/>
          <w:sz w:val="22"/>
          <w:szCs w:val="22"/>
        </w:rPr>
        <w:t>.</w:t>
      </w:r>
      <w:r w:rsidR="00817914" w:rsidRPr="00C868B9">
        <w:rPr>
          <w:rFonts w:ascii="Calibri" w:hAnsi="Calibri" w:cs="Calibri"/>
          <w:sz w:val="22"/>
          <w:szCs w:val="22"/>
        </w:rPr>
        <w:br w:type="page"/>
      </w:r>
    </w:p>
    <w:p w14:paraId="0DE97AC5" w14:textId="77777777" w:rsidR="00B368C0" w:rsidRPr="00C868B9" w:rsidRDefault="00B368C0" w:rsidP="007A2B27">
      <w:pPr>
        <w:spacing w:line="480" w:lineRule="auto"/>
        <w:ind w:firstLine="720"/>
        <w:jc w:val="both"/>
        <w:rPr>
          <w:rFonts w:ascii="Calibri" w:hAnsi="Calibri" w:cs="Calibri"/>
          <w:sz w:val="22"/>
          <w:szCs w:val="22"/>
        </w:rPr>
      </w:pPr>
    </w:p>
    <w:p w14:paraId="29143DA0" w14:textId="52A1506B" w:rsidR="006C3C6E" w:rsidRPr="00C868B9" w:rsidRDefault="006C3C6E" w:rsidP="007A2B27">
      <w:pPr>
        <w:spacing w:line="480" w:lineRule="auto"/>
        <w:ind w:firstLine="720"/>
        <w:jc w:val="center"/>
        <w:rPr>
          <w:rFonts w:ascii="Calibri" w:hAnsi="Calibri" w:cs="Calibri"/>
          <w:sz w:val="22"/>
          <w:szCs w:val="22"/>
        </w:rPr>
      </w:pPr>
      <w:r w:rsidRPr="00C868B9">
        <w:rPr>
          <w:rFonts w:ascii="Calibri" w:hAnsi="Calibri" w:cs="Calibri"/>
          <w:b/>
          <w:bCs/>
          <w:sz w:val="22"/>
          <w:szCs w:val="22"/>
        </w:rPr>
        <w:t>Professional Example</w:t>
      </w:r>
      <w:r w:rsidR="00F13C72" w:rsidRPr="00C868B9">
        <w:rPr>
          <w:rFonts w:ascii="Calibri" w:hAnsi="Calibri" w:cs="Calibri"/>
          <w:b/>
          <w:bCs/>
          <w:sz w:val="22"/>
          <w:szCs w:val="22"/>
        </w:rPr>
        <w:t xml:space="preserve">: </w:t>
      </w:r>
      <w:r w:rsidRPr="00C868B9">
        <w:rPr>
          <w:rFonts w:ascii="Calibri" w:hAnsi="Calibri" w:cs="Calibri"/>
          <w:b/>
          <w:bCs/>
          <w:sz w:val="22"/>
          <w:szCs w:val="22"/>
        </w:rPr>
        <w:t>IT Work</w:t>
      </w:r>
    </w:p>
    <w:p w14:paraId="7EA35DCE" w14:textId="128550E8" w:rsidR="00817914" w:rsidRPr="00C868B9" w:rsidRDefault="00D325A8" w:rsidP="007A2B27">
      <w:pPr>
        <w:spacing w:line="480" w:lineRule="auto"/>
        <w:ind w:firstLine="720"/>
        <w:rPr>
          <w:rFonts w:ascii="Calibri" w:hAnsi="Calibri" w:cs="Calibri"/>
          <w:sz w:val="22"/>
          <w:szCs w:val="22"/>
        </w:rPr>
      </w:pPr>
      <w:r w:rsidRPr="00C868B9">
        <w:rPr>
          <w:rFonts w:ascii="Calibri" w:hAnsi="Calibri" w:cs="Calibri"/>
          <w:sz w:val="22"/>
          <w:szCs w:val="22"/>
        </w:rPr>
        <w:t>In a work-related context, I suggested to my boss that our IT company implement a new cybersecurity protocol. My audience consisted of my boss and my coworkers, and the setting was a team meeting. My proposal's purpose was to strengthen protections around our company's data. The proposal worked for two main reasons. One, I presented technical proof with case studies from other companies that had implemented similar protocols, so my argument had credibility. Two, I was clear and direct in my tone, and I made the complex information understandable to my non-technical team members. This instance ties back to Linda Flower's idea of "rival hypotheses." I saw the pay structure of the new security system as a principal potential concern and addressed it directly in my proposal. I also knew that the team I was trying to persuade had concerns about the time and labor required to switch all the current security measures to the new system. I worked all these potential objections into my plan and presented counters as part of the long-term argument for the proposal's value.</w:t>
      </w:r>
      <w:r w:rsidR="00817914" w:rsidRPr="00C868B9">
        <w:rPr>
          <w:rFonts w:ascii="Calibri" w:hAnsi="Calibri" w:cs="Calibri"/>
          <w:sz w:val="22"/>
          <w:szCs w:val="22"/>
        </w:rPr>
        <w:br w:type="page"/>
      </w:r>
    </w:p>
    <w:p w14:paraId="1F7D9F96" w14:textId="77777777" w:rsidR="006C3C6E" w:rsidRPr="00C868B9" w:rsidRDefault="006C3C6E" w:rsidP="005907F0">
      <w:pPr>
        <w:spacing w:line="480" w:lineRule="auto"/>
        <w:ind w:firstLine="720"/>
        <w:rPr>
          <w:rFonts w:ascii="Calibri" w:hAnsi="Calibri" w:cs="Calibri"/>
          <w:sz w:val="22"/>
          <w:szCs w:val="22"/>
        </w:rPr>
      </w:pPr>
    </w:p>
    <w:p w14:paraId="1E273562" w14:textId="3AB80DF5" w:rsidR="000A36BE" w:rsidRPr="00C868B9" w:rsidRDefault="000A36BE" w:rsidP="007A2B27">
      <w:pPr>
        <w:spacing w:line="480" w:lineRule="auto"/>
        <w:ind w:firstLine="720"/>
        <w:jc w:val="center"/>
        <w:rPr>
          <w:rFonts w:ascii="Calibri" w:hAnsi="Calibri" w:cs="Calibri"/>
          <w:sz w:val="22"/>
          <w:szCs w:val="22"/>
        </w:rPr>
      </w:pPr>
      <w:r w:rsidRPr="00C868B9">
        <w:rPr>
          <w:rFonts w:ascii="Calibri" w:hAnsi="Calibri" w:cs="Calibri"/>
          <w:b/>
          <w:bCs/>
          <w:sz w:val="22"/>
          <w:szCs w:val="22"/>
        </w:rPr>
        <w:t>Academic Example</w:t>
      </w:r>
      <w:r w:rsidR="007C2E11" w:rsidRPr="00C868B9">
        <w:rPr>
          <w:rFonts w:ascii="Calibri" w:hAnsi="Calibri" w:cs="Calibri"/>
          <w:b/>
          <w:bCs/>
          <w:sz w:val="22"/>
          <w:szCs w:val="22"/>
        </w:rPr>
        <w:t xml:space="preserve">: </w:t>
      </w:r>
      <w:r w:rsidRPr="00C868B9">
        <w:rPr>
          <w:rFonts w:ascii="Calibri" w:hAnsi="Calibri" w:cs="Calibri"/>
          <w:b/>
          <w:bCs/>
          <w:sz w:val="22"/>
          <w:szCs w:val="22"/>
        </w:rPr>
        <w:t>Automotive Mechanics</w:t>
      </w:r>
    </w:p>
    <w:p w14:paraId="652384A1" w14:textId="57CC43BE" w:rsidR="00C80045" w:rsidRPr="00C868B9" w:rsidRDefault="00811891" w:rsidP="007A2B27">
      <w:pPr>
        <w:spacing w:line="480" w:lineRule="auto"/>
        <w:ind w:firstLine="720"/>
        <w:rPr>
          <w:rFonts w:ascii="Calibri" w:hAnsi="Calibri" w:cs="Calibri"/>
          <w:sz w:val="22"/>
          <w:szCs w:val="22"/>
        </w:rPr>
      </w:pPr>
      <w:r w:rsidRPr="00C868B9">
        <w:rPr>
          <w:rFonts w:ascii="Calibri" w:hAnsi="Calibri" w:cs="Calibri"/>
          <w:sz w:val="22"/>
          <w:szCs w:val="22"/>
        </w:rPr>
        <w:t xml:space="preserve">I wrote a research paper in </w:t>
      </w:r>
      <w:r w:rsidR="00B368C0" w:rsidRPr="00C868B9">
        <w:rPr>
          <w:rFonts w:ascii="Calibri" w:hAnsi="Calibri" w:cs="Calibri"/>
          <w:sz w:val="22"/>
          <w:szCs w:val="22"/>
        </w:rPr>
        <w:t>an</w:t>
      </w:r>
      <w:r w:rsidRPr="00C868B9">
        <w:rPr>
          <w:rFonts w:ascii="Calibri" w:hAnsi="Calibri" w:cs="Calibri"/>
          <w:sz w:val="22"/>
          <w:szCs w:val="22"/>
        </w:rPr>
        <w:t xml:space="preserve"> academic setting on the value of regular vehicle upkeep to spare </w:t>
      </w:r>
      <w:r w:rsidR="00B368C0" w:rsidRPr="00C868B9">
        <w:rPr>
          <w:rFonts w:ascii="Calibri" w:hAnsi="Calibri" w:cs="Calibri"/>
          <w:sz w:val="22"/>
          <w:szCs w:val="22"/>
        </w:rPr>
        <w:t>owners’</w:t>
      </w:r>
      <w:r w:rsidRPr="00C868B9">
        <w:rPr>
          <w:rFonts w:ascii="Calibri" w:hAnsi="Calibri" w:cs="Calibri"/>
          <w:sz w:val="22"/>
          <w:szCs w:val="22"/>
        </w:rPr>
        <w:t xml:space="preserve"> expensive repairs. The audience for the paper consisted of my professor and</w:t>
      </w:r>
      <w:r w:rsidR="00354394" w:rsidRPr="00C868B9">
        <w:rPr>
          <w:rFonts w:ascii="Calibri" w:hAnsi="Calibri" w:cs="Calibri"/>
          <w:sz w:val="22"/>
          <w:szCs w:val="22"/>
        </w:rPr>
        <w:t xml:space="preserve"> </w:t>
      </w:r>
      <w:r w:rsidRPr="00C868B9">
        <w:rPr>
          <w:rFonts w:ascii="Calibri" w:hAnsi="Calibri" w:cs="Calibri"/>
          <w:sz w:val="22"/>
          <w:szCs w:val="22"/>
        </w:rPr>
        <w:t xml:space="preserve">students enrolled in an automotive course. I aimed to persuade the paper’s readers that the investment in regular maintenance of their vehicles would prove much less taxing on their wallets than letting their cars wait until something went wrong. Two things made the paper effective. One, I used the tone of a formal, informative, academic piece, which helped establish me as a credible, knowledgeable member of the field. Two, I provided data and actual examples of how letting maintenance slide led to failure and cheap problems turning into expensive repairs. They reinforced the importance of what I was </w:t>
      </w:r>
      <w:r w:rsidR="00B368C0" w:rsidRPr="00C868B9">
        <w:rPr>
          <w:rFonts w:ascii="Calibri" w:hAnsi="Calibri" w:cs="Calibri"/>
          <w:sz w:val="22"/>
          <w:szCs w:val="22"/>
        </w:rPr>
        <w:t>arguing. This</w:t>
      </w:r>
      <w:r w:rsidRPr="00C868B9">
        <w:rPr>
          <w:rFonts w:ascii="Calibri" w:hAnsi="Calibri" w:cs="Calibri"/>
          <w:sz w:val="22"/>
          <w:szCs w:val="22"/>
        </w:rPr>
        <w:t xml:space="preserve"> example illustrates Linda Flower’s concept of "the story behind the story." I explored the common misconceptions about vehicle maintenance, such as the idea that it’s unnecessary if the car seems to be running fine. By uncovering the deeper implications of neglecting maintenance, I made a more compelling case for proactive vehicle care.</w:t>
      </w:r>
    </w:p>
    <w:p w14:paraId="6C58530A" w14:textId="77777777" w:rsidR="00E3451F" w:rsidRPr="00C868B9" w:rsidRDefault="00E3451F" w:rsidP="007A2B27">
      <w:pPr>
        <w:spacing w:line="480" w:lineRule="auto"/>
        <w:jc w:val="center"/>
        <w:rPr>
          <w:rFonts w:ascii="Calibri" w:hAnsi="Calibri" w:cs="Calibri"/>
          <w:sz w:val="22"/>
          <w:szCs w:val="22"/>
        </w:rPr>
      </w:pPr>
      <w:r w:rsidRPr="00C868B9">
        <w:rPr>
          <w:rFonts w:ascii="Calibri" w:hAnsi="Calibri" w:cs="Calibri"/>
          <w:b/>
          <w:bCs/>
          <w:sz w:val="22"/>
          <w:szCs w:val="22"/>
        </w:rPr>
        <w:t>Conclusion</w:t>
      </w:r>
    </w:p>
    <w:p w14:paraId="1376AA5C" w14:textId="7A133C57" w:rsidR="00E275E6" w:rsidRPr="00C868B9" w:rsidRDefault="00E3451F" w:rsidP="007A2B27">
      <w:pPr>
        <w:spacing w:line="480" w:lineRule="auto"/>
        <w:ind w:firstLine="720"/>
        <w:rPr>
          <w:rFonts w:ascii="Calibri" w:hAnsi="Calibri" w:cs="Calibri"/>
          <w:sz w:val="22"/>
          <w:szCs w:val="22"/>
        </w:rPr>
      </w:pPr>
      <w:r w:rsidRPr="00C868B9">
        <w:rPr>
          <w:rFonts w:ascii="Calibri" w:hAnsi="Calibri" w:cs="Calibri"/>
          <w:sz w:val="22"/>
          <w:szCs w:val="22"/>
        </w:rPr>
        <w:t>Persuasive communication is essential in various aspects of life, from personal interactions to professional settings and academic work. By tailoring my approach to the audience and purpose, and by considering intercultural rhetoric concepts, I was able to craft effective messages in each context. Understanding these strategies not only enhances my writing but also contributes to my overall success as a communicator.</w:t>
      </w:r>
      <w:r w:rsidR="00E275E6" w:rsidRPr="00C868B9">
        <w:rPr>
          <w:rFonts w:ascii="Calibri" w:hAnsi="Calibri" w:cs="Calibri"/>
          <w:sz w:val="22"/>
          <w:szCs w:val="22"/>
        </w:rPr>
        <w:br w:type="page"/>
      </w:r>
    </w:p>
    <w:p w14:paraId="03657A62" w14:textId="77777777" w:rsidR="009A60BA" w:rsidRPr="00C868B9" w:rsidRDefault="009A60BA" w:rsidP="007A2B27">
      <w:pPr>
        <w:spacing w:line="480" w:lineRule="auto"/>
        <w:jc w:val="center"/>
        <w:rPr>
          <w:rFonts w:ascii="Calibri" w:hAnsi="Calibri" w:cs="Calibri"/>
          <w:sz w:val="22"/>
          <w:szCs w:val="22"/>
        </w:rPr>
      </w:pPr>
      <w:r w:rsidRPr="00C868B9">
        <w:rPr>
          <w:rFonts w:ascii="Calibri" w:hAnsi="Calibri" w:cs="Calibri"/>
          <w:b/>
          <w:bCs/>
          <w:sz w:val="22"/>
          <w:szCs w:val="22"/>
        </w:rPr>
        <w:lastRenderedPageBreak/>
        <w:t>References</w:t>
      </w:r>
    </w:p>
    <w:p w14:paraId="4EFEBD3B" w14:textId="1F5CC43A" w:rsidR="00E3451F" w:rsidRPr="00C868B9" w:rsidRDefault="00183AF2" w:rsidP="007A2B27">
      <w:pPr>
        <w:spacing w:line="480" w:lineRule="auto"/>
        <w:ind w:firstLine="720"/>
        <w:rPr>
          <w:rFonts w:ascii="Calibri" w:hAnsi="Calibri" w:cs="Calibri"/>
          <w:sz w:val="22"/>
          <w:szCs w:val="22"/>
        </w:rPr>
      </w:pPr>
      <w:r w:rsidRPr="00C868B9">
        <w:rPr>
          <w:rFonts w:ascii="Calibri" w:hAnsi="Calibri" w:cs="Calibri"/>
          <w:sz w:val="22"/>
          <w:szCs w:val="22"/>
        </w:rPr>
        <w:t>Purdue Global. (n.d.). </w:t>
      </w:r>
      <w:r w:rsidRPr="00C868B9">
        <w:rPr>
          <w:rFonts w:ascii="Calibri" w:hAnsi="Calibri" w:cs="Calibri"/>
          <w:i/>
          <w:iCs/>
          <w:sz w:val="22"/>
          <w:szCs w:val="22"/>
        </w:rPr>
        <w:t>The ethics of persuasive writing</w:t>
      </w:r>
      <w:r w:rsidRPr="00C868B9">
        <w:rPr>
          <w:rFonts w:ascii="Calibri" w:hAnsi="Calibri" w:cs="Calibri"/>
          <w:sz w:val="22"/>
          <w:szCs w:val="22"/>
        </w:rPr>
        <w:t>. CM220 Unit 2 Readings and Resources. https://kapextmediassl-a.akamaihd.net/MAPS/CM220/2402A/CM220_U2_Readings.pdf</w:t>
      </w:r>
    </w:p>
    <w:p w14:paraId="06F7CCBE" w14:textId="77777777" w:rsidR="009D64C9" w:rsidRPr="00C868B9" w:rsidRDefault="009D64C9" w:rsidP="007A2B27">
      <w:pPr>
        <w:spacing w:line="480" w:lineRule="auto"/>
        <w:ind w:firstLine="720"/>
        <w:rPr>
          <w:rFonts w:ascii="Calibri" w:hAnsi="Calibri" w:cs="Calibri"/>
          <w:sz w:val="22"/>
          <w:szCs w:val="22"/>
        </w:rPr>
      </w:pPr>
    </w:p>
    <w:p w14:paraId="2D655D0F" w14:textId="77777777" w:rsidR="00294EA0" w:rsidRPr="00C868B9" w:rsidRDefault="00294EA0" w:rsidP="007A2B27">
      <w:pPr>
        <w:spacing w:after="0" w:line="480" w:lineRule="auto"/>
        <w:jc w:val="both"/>
        <w:rPr>
          <w:rFonts w:ascii="Calibri" w:hAnsi="Calibri" w:cs="Calibri"/>
          <w:b/>
          <w:bCs/>
          <w:sz w:val="22"/>
          <w:szCs w:val="22"/>
        </w:rPr>
      </w:pPr>
    </w:p>
    <w:p w14:paraId="0D8F9A93" w14:textId="77777777" w:rsidR="00150375" w:rsidRPr="00C868B9" w:rsidRDefault="00150375" w:rsidP="00320C24">
      <w:pPr>
        <w:spacing w:line="480" w:lineRule="auto"/>
        <w:jc w:val="both"/>
        <w:rPr>
          <w:rFonts w:ascii="Calibri" w:hAnsi="Calibri" w:cs="Calibri"/>
          <w:sz w:val="22"/>
          <w:szCs w:val="22"/>
        </w:rPr>
      </w:pPr>
    </w:p>
    <w:sectPr w:rsidR="00150375" w:rsidRPr="00C868B9" w:rsidSect="00123F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AC449" w14:textId="77777777" w:rsidR="0046007A" w:rsidRDefault="0046007A" w:rsidP="00150375">
      <w:pPr>
        <w:spacing w:after="0" w:line="240" w:lineRule="auto"/>
      </w:pPr>
      <w:r>
        <w:separator/>
      </w:r>
    </w:p>
  </w:endnote>
  <w:endnote w:type="continuationSeparator" w:id="0">
    <w:p w14:paraId="5F2B4ACB" w14:textId="77777777" w:rsidR="0046007A" w:rsidRDefault="0046007A" w:rsidP="0015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CBC88" w14:textId="77777777" w:rsidR="0046007A" w:rsidRDefault="0046007A" w:rsidP="00150375">
      <w:pPr>
        <w:spacing w:after="0" w:line="240" w:lineRule="auto"/>
      </w:pPr>
      <w:r>
        <w:separator/>
      </w:r>
    </w:p>
  </w:footnote>
  <w:footnote w:type="continuationSeparator" w:id="0">
    <w:p w14:paraId="02388CCA" w14:textId="77777777" w:rsidR="0046007A" w:rsidRDefault="0046007A" w:rsidP="0015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548364"/>
      <w:docPartObj>
        <w:docPartGallery w:val="Page Numbers (Top of Page)"/>
        <w:docPartUnique/>
      </w:docPartObj>
    </w:sdtPr>
    <w:sdtEndPr>
      <w:rPr>
        <w:noProof/>
      </w:rPr>
    </w:sdtEndPr>
    <w:sdtContent>
      <w:p w14:paraId="773C44FC" w14:textId="5E2031C6" w:rsidR="00817914" w:rsidRDefault="008179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52AD36" w14:textId="77777777" w:rsidR="00150375" w:rsidRDefault="00150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75"/>
    <w:rsid w:val="000A36BE"/>
    <w:rsid w:val="000C66DC"/>
    <w:rsid w:val="000F6BEA"/>
    <w:rsid w:val="00123F6E"/>
    <w:rsid w:val="00150375"/>
    <w:rsid w:val="00183AF2"/>
    <w:rsid w:val="00294EA0"/>
    <w:rsid w:val="00304526"/>
    <w:rsid w:val="00320C24"/>
    <w:rsid w:val="00354394"/>
    <w:rsid w:val="00360EF0"/>
    <w:rsid w:val="003703D1"/>
    <w:rsid w:val="003D6A65"/>
    <w:rsid w:val="00440A31"/>
    <w:rsid w:val="00450B43"/>
    <w:rsid w:val="00452897"/>
    <w:rsid w:val="0046007A"/>
    <w:rsid w:val="004E4D24"/>
    <w:rsid w:val="005907F0"/>
    <w:rsid w:val="006471AD"/>
    <w:rsid w:val="006C3C6E"/>
    <w:rsid w:val="0078606C"/>
    <w:rsid w:val="007A2B27"/>
    <w:rsid w:val="007C2E11"/>
    <w:rsid w:val="00811891"/>
    <w:rsid w:val="00817914"/>
    <w:rsid w:val="00872AB5"/>
    <w:rsid w:val="00891BE2"/>
    <w:rsid w:val="008E36CE"/>
    <w:rsid w:val="00955949"/>
    <w:rsid w:val="009A60BA"/>
    <w:rsid w:val="009D64C9"/>
    <w:rsid w:val="00A40C59"/>
    <w:rsid w:val="00A91D58"/>
    <w:rsid w:val="00B368C0"/>
    <w:rsid w:val="00C80045"/>
    <w:rsid w:val="00C868B9"/>
    <w:rsid w:val="00CF04DE"/>
    <w:rsid w:val="00D325A8"/>
    <w:rsid w:val="00D51A6C"/>
    <w:rsid w:val="00E039FC"/>
    <w:rsid w:val="00E275E6"/>
    <w:rsid w:val="00E3451F"/>
    <w:rsid w:val="00EF242D"/>
    <w:rsid w:val="00F06C5E"/>
    <w:rsid w:val="00F13C72"/>
    <w:rsid w:val="00F5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B5424"/>
  <w15:chartTrackingRefBased/>
  <w15:docId w15:val="{FC03D175-4526-4117-B7DD-F1782707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97"/>
  </w:style>
  <w:style w:type="paragraph" w:styleId="Heading1">
    <w:name w:val="heading 1"/>
    <w:basedOn w:val="Normal"/>
    <w:next w:val="Normal"/>
    <w:link w:val="Heading1Char"/>
    <w:uiPriority w:val="9"/>
    <w:qFormat/>
    <w:rsid w:val="00150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3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3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3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3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3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3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3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3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3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03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03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3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3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3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3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3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375"/>
    <w:pPr>
      <w:spacing w:before="160"/>
      <w:jc w:val="center"/>
    </w:pPr>
    <w:rPr>
      <w:i/>
      <w:iCs/>
      <w:color w:val="404040" w:themeColor="text1" w:themeTint="BF"/>
    </w:rPr>
  </w:style>
  <w:style w:type="character" w:customStyle="1" w:styleId="QuoteChar">
    <w:name w:val="Quote Char"/>
    <w:basedOn w:val="DefaultParagraphFont"/>
    <w:link w:val="Quote"/>
    <w:uiPriority w:val="29"/>
    <w:rsid w:val="00150375"/>
    <w:rPr>
      <w:i/>
      <w:iCs/>
      <w:color w:val="404040" w:themeColor="text1" w:themeTint="BF"/>
    </w:rPr>
  </w:style>
  <w:style w:type="paragraph" w:styleId="ListParagraph">
    <w:name w:val="List Paragraph"/>
    <w:basedOn w:val="Normal"/>
    <w:uiPriority w:val="34"/>
    <w:qFormat/>
    <w:rsid w:val="00150375"/>
    <w:pPr>
      <w:ind w:left="720"/>
      <w:contextualSpacing/>
    </w:pPr>
  </w:style>
  <w:style w:type="character" w:styleId="IntenseEmphasis">
    <w:name w:val="Intense Emphasis"/>
    <w:basedOn w:val="DefaultParagraphFont"/>
    <w:uiPriority w:val="21"/>
    <w:qFormat/>
    <w:rsid w:val="00150375"/>
    <w:rPr>
      <w:i/>
      <w:iCs/>
      <w:color w:val="0F4761" w:themeColor="accent1" w:themeShade="BF"/>
    </w:rPr>
  </w:style>
  <w:style w:type="paragraph" w:styleId="IntenseQuote">
    <w:name w:val="Intense Quote"/>
    <w:basedOn w:val="Normal"/>
    <w:next w:val="Normal"/>
    <w:link w:val="IntenseQuoteChar"/>
    <w:uiPriority w:val="30"/>
    <w:qFormat/>
    <w:rsid w:val="00150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375"/>
    <w:rPr>
      <w:i/>
      <w:iCs/>
      <w:color w:val="0F4761" w:themeColor="accent1" w:themeShade="BF"/>
    </w:rPr>
  </w:style>
  <w:style w:type="character" w:styleId="IntenseReference">
    <w:name w:val="Intense Reference"/>
    <w:basedOn w:val="DefaultParagraphFont"/>
    <w:uiPriority w:val="32"/>
    <w:qFormat/>
    <w:rsid w:val="00150375"/>
    <w:rPr>
      <w:b/>
      <w:bCs/>
      <w:smallCaps/>
      <w:color w:val="0F4761" w:themeColor="accent1" w:themeShade="BF"/>
      <w:spacing w:val="5"/>
    </w:rPr>
  </w:style>
  <w:style w:type="paragraph" w:styleId="Header">
    <w:name w:val="header"/>
    <w:basedOn w:val="Normal"/>
    <w:link w:val="HeaderChar"/>
    <w:uiPriority w:val="99"/>
    <w:unhideWhenUsed/>
    <w:rsid w:val="00150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375"/>
  </w:style>
  <w:style w:type="paragraph" w:styleId="Footer">
    <w:name w:val="footer"/>
    <w:basedOn w:val="Normal"/>
    <w:link w:val="FooterChar"/>
    <w:uiPriority w:val="99"/>
    <w:unhideWhenUsed/>
    <w:rsid w:val="00150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375"/>
  </w:style>
  <w:style w:type="character" w:styleId="LineNumber">
    <w:name w:val="line number"/>
    <w:basedOn w:val="DefaultParagraphFont"/>
    <w:uiPriority w:val="99"/>
    <w:semiHidden/>
    <w:unhideWhenUsed/>
    <w:rsid w:val="0064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642">
      <w:bodyDiv w:val="1"/>
      <w:marLeft w:val="0"/>
      <w:marRight w:val="0"/>
      <w:marTop w:val="0"/>
      <w:marBottom w:val="0"/>
      <w:divBdr>
        <w:top w:val="none" w:sz="0" w:space="0" w:color="auto"/>
        <w:left w:val="none" w:sz="0" w:space="0" w:color="auto"/>
        <w:bottom w:val="none" w:sz="0" w:space="0" w:color="auto"/>
        <w:right w:val="none" w:sz="0" w:space="0" w:color="auto"/>
      </w:divBdr>
    </w:div>
    <w:div w:id="243956763">
      <w:bodyDiv w:val="1"/>
      <w:marLeft w:val="0"/>
      <w:marRight w:val="0"/>
      <w:marTop w:val="0"/>
      <w:marBottom w:val="0"/>
      <w:divBdr>
        <w:top w:val="none" w:sz="0" w:space="0" w:color="auto"/>
        <w:left w:val="none" w:sz="0" w:space="0" w:color="auto"/>
        <w:bottom w:val="none" w:sz="0" w:space="0" w:color="auto"/>
        <w:right w:val="none" w:sz="0" w:space="0" w:color="auto"/>
      </w:divBdr>
    </w:div>
    <w:div w:id="313527103">
      <w:bodyDiv w:val="1"/>
      <w:marLeft w:val="0"/>
      <w:marRight w:val="0"/>
      <w:marTop w:val="0"/>
      <w:marBottom w:val="0"/>
      <w:divBdr>
        <w:top w:val="none" w:sz="0" w:space="0" w:color="auto"/>
        <w:left w:val="none" w:sz="0" w:space="0" w:color="auto"/>
        <w:bottom w:val="none" w:sz="0" w:space="0" w:color="auto"/>
        <w:right w:val="none" w:sz="0" w:space="0" w:color="auto"/>
      </w:divBdr>
    </w:div>
    <w:div w:id="806817457">
      <w:bodyDiv w:val="1"/>
      <w:marLeft w:val="0"/>
      <w:marRight w:val="0"/>
      <w:marTop w:val="0"/>
      <w:marBottom w:val="0"/>
      <w:divBdr>
        <w:top w:val="none" w:sz="0" w:space="0" w:color="auto"/>
        <w:left w:val="none" w:sz="0" w:space="0" w:color="auto"/>
        <w:bottom w:val="none" w:sz="0" w:space="0" w:color="auto"/>
        <w:right w:val="none" w:sz="0" w:space="0" w:color="auto"/>
      </w:divBdr>
    </w:div>
    <w:div w:id="1152520940">
      <w:bodyDiv w:val="1"/>
      <w:marLeft w:val="0"/>
      <w:marRight w:val="0"/>
      <w:marTop w:val="0"/>
      <w:marBottom w:val="0"/>
      <w:divBdr>
        <w:top w:val="none" w:sz="0" w:space="0" w:color="auto"/>
        <w:left w:val="none" w:sz="0" w:space="0" w:color="auto"/>
        <w:bottom w:val="none" w:sz="0" w:space="0" w:color="auto"/>
        <w:right w:val="none" w:sz="0" w:space="0" w:color="auto"/>
      </w:divBdr>
    </w:div>
    <w:div w:id="168474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F9AB-6EB3-4F19-966F-8C2199B2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703</Words>
  <Characters>3901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sullivan</dc:creator>
  <cp:keywords/>
  <dc:description/>
  <cp:lastModifiedBy>michael sullivan</cp:lastModifiedBy>
  <cp:revision>12</cp:revision>
  <dcterms:created xsi:type="dcterms:W3CDTF">2024-09-02T01:07:00Z</dcterms:created>
  <dcterms:modified xsi:type="dcterms:W3CDTF">2024-09-02T01:20:00Z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39c5fcfb-46b2-4534-b095-11fd8ce3cbb5</vt:lpwstr>
  </property>
</Properties>
</file>